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6" w:rsidRPr="00F3411F" w:rsidRDefault="00C0510E" w:rsidP="00397566">
      <w:pPr>
        <w:ind w:left="-108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929640" cy="1028700"/>
            <wp:effectExtent l="19050" t="0" r="3810" b="0"/>
            <wp:wrapNone/>
            <wp:docPr id="11" name="Рисунок 11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66">
        <w:t xml:space="preserve">                            </w:t>
      </w:r>
      <w:r w:rsidR="00950F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397566">
        <w:t xml:space="preserve">  </w:t>
      </w:r>
      <w:r w:rsidR="00397566" w:rsidRPr="00DC3A36">
        <w:rPr>
          <w:sz w:val="20"/>
          <w:szCs w:val="20"/>
        </w:rPr>
        <w:t>______________</w:t>
      </w:r>
      <w:r w:rsidR="00397566" w:rsidRPr="002A1CBB">
        <w:rPr>
          <w:sz w:val="20"/>
          <w:szCs w:val="20"/>
        </w:rPr>
        <w:t>________________________________</w:t>
      </w:r>
      <w:r w:rsidR="00397566">
        <w:rPr>
          <w:sz w:val="20"/>
          <w:szCs w:val="20"/>
        </w:rPr>
        <w:t>______</w:t>
      </w:r>
      <w:r w:rsidR="00397566" w:rsidRPr="002A1CBB">
        <w:rPr>
          <w:sz w:val="20"/>
          <w:szCs w:val="20"/>
        </w:rPr>
        <w:t>__________________</w:t>
      </w:r>
      <w:r w:rsidR="00397566">
        <w:rPr>
          <w:sz w:val="20"/>
          <w:szCs w:val="20"/>
        </w:rPr>
        <w:t>______</w:t>
      </w:r>
      <w:r w:rsidR="00397566" w:rsidRPr="002A1CBB">
        <w:rPr>
          <w:sz w:val="20"/>
          <w:szCs w:val="20"/>
        </w:rPr>
        <w:t>__________________________</w:t>
      </w:r>
      <w:r w:rsidR="00397566">
        <w:rPr>
          <w:sz w:val="20"/>
          <w:szCs w:val="20"/>
        </w:rPr>
        <w:t>____</w:t>
      </w:r>
    </w:p>
    <w:p w:rsidR="00397566" w:rsidRPr="00CF67B3" w:rsidRDefault="00397566" w:rsidP="00397566">
      <w:pPr>
        <w:pStyle w:val="a3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Республика, </w:t>
      </w:r>
      <w:proofErr w:type="gramStart"/>
      <w:r w:rsidRPr="00CF67B3">
        <w:rPr>
          <w:rFonts w:eastAsia="Batang"/>
          <w:sz w:val="28"/>
          <w:szCs w:val="28"/>
        </w:rPr>
        <w:t>г</w:t>
      </w:r>
      <w:proofErr w:type="gramEnd"/>
      <w:r w:rsidRPr="00CF67B3">
        <w:rPr>
          <w:rFonts w:eastAsia="Batang"/>
          <w:sz w:val="28"/>
          <w:szCs w:val="28"/>
        </w:rPr>
        <w:t xml:space="preserve">. Новочебоксарск,  ул. Промышленная, </w:t>
      </w:r>
      <w:r w:rsidR="00D35C7C">
        <w:rPr>
          <w:rFonts w:eastAsia="Batang"/>
          <w:sz w:val="28"/>
          <w:szCs w:val="28"/>
        </w:rPr>
        <w:t>69</w:t>
      </w:r>
    </w:p>
    <w:p w:rsidR="00397566" w:rsidRDefault="00397566" w:rsidP="00397566">
      <w:pPr>
        <w:ind w:left="-720" w:right="-366"/>
        <w:rPr>
          <w:rFonts w:eastAsia="Batang"/>
        </w:rPr>
      </w:pPr>
      <w:r w:rsidRPr="00CF67B3">
        <w:rPr>
          <w:rFonts w:eastAsia="Batang"/>
        </w:rPr>
        <w:t>ИНН- 2124020490, КПП- 212401001    Тел. (8352) 7</w:t>
      </w:r>
      <w:r w:rsidR="00EC1538">
        <w:rPr>
          <w:rFonts w:eastAsia="Batang"/>
        </w:rPr>
        <w:t>5</w:t>
      </w:r>
      <w:r w:rsidRPr="00CF67B3">
        <w:rPr>
          <w:rFonts w:eastAsia="Batang"/>
        </w:rPr>
        <w:t>-</w:t>
      </w:r>
      <w:r w:rsidR="00EC1538">
        <w:rPr>
          <w:rFonts w:eastAsia="Batang"/>
        </w:rPr>
        <w:t>6</w:t>
      </w:r>
      <w:r w:rsidR="005B0458">
        <w:rPr>
          <w:rFonts w:eastAsia="Batang"/>
        </w:rPr>
        <w:t>0-</w:t>
      </w:r>
      <w:r w:rsidR="00EC1538">
        <w:rPr>
          <w:rFonts w:eastAsia="Batang"/>
        </w:rPr>
        <w:t>10</w:t>
      </w:r>
      <w:r w:rsidRPr="00CF67B3">
        <w:rPr>
          <w:rFonts w:eastAsia="Batang"/>
        </w:rPr>
        <w:t xml:space="preserve">, </w:t>
      </w:r>
      <w:r>
        <w:rPr>
          <w:rFonts w:eastAsia="Batang"/>
        </w:rPr>
        <w:t xml:space="preserve">48-70-78, </w:t>
      </w:r>
      <w:r w:rsidRPr="00CF67B3">
        <w:rPr>
          <w:rFonts w:eastAsia="Batang"/>
        </w:rPr>
        <w:t>44-49-28</w:t>
      </w:r>
      <w:r>
        <w:rPr>
          <w:rFonts w:eastAsia="Batang"/>
        </w:rPr>
        <w:t xml:space="preserve">, </w:t>
      </w:r>
      <w:r w:rsidRPr="00CF67B3">
        <w:rPr>
          <w:rFonts w:eastAsia="Batang"/>
        </w:rPr>
        <w:t>факс. 7</w:t>
      </w:r>
      <w:r w:rsidR="00EC1538">
        <w:rPr>
          <w:rFonts w:eastAsia="Batang"/>
        </w:rPr>
        <w:t>7</w:t>
      </w:r>
      <w:r w:rsidRPr="00CF67B3">
        <w:rPr>
          <w:rFonts w:eastAsia="Batang"/>
        </w:rPr>
        <w:t>-</w:t>
      </w:r>
      <w:r w:rsidR="00EC1538">
        <w:rPr>
          <w:rFonts w:eastAsia="Batang"/>
        </w:rPr>
        <w:t>7</w:t>
      </w:r>
      <w:r w:rsidR="005B0458">
        <w:rPr>
          <w:rFonts w:eastAsia="Batang"/>
        </w:rPr>
        <w:t>0-</w:t>
      </w:r>
      <w:r w:rsidR="00EC1538">
        <w:rPr>
          <w:rFonts w:eastAsia="Batang"/>
        </w:rPr>
        <w:t>73</w:t>
      </w:r>
      <w:r w:rsidRPr="00CF67B3">
        <w:rPr>
          <w:rFonts w:eastAsia="Batang"/>
        </w:rPr>
        <w:t xml:space="preserve">, </w:t>
      </w:r>
    </w:p>
    <w:p w:rsidR="00C0510E" w:rsidRDefault="00C0510E" w:rsidP="00C0510E">
      <w:pPr>
        <w:ind w:left="-720" w:right="-366"/>
        <w:rPr>
          <w:rFonts w:eastAsia="Batang"/>
        </w:rPr>
      </w:pPr>
      <w:r>
        <w:rPr>
          <w:rFonts w:eastAsia="Batang"/>
        </w:rPr>
        <w:t xml:space="preserve">           </w:t>
      </w:r>
      <w:r w:rsidR="00397566">
        <w:rPr>
          <w:rFonts w:eastAsia="Batang"/>
        </w:rPr>
        <w:t>Р/</w:t>
      </w:r>
      <w:proofErr w:type="spellStart"/>
      <w:r w:rsidR="00397566">
        <w:rPr>
          <w:rFonts w:eastAsia="Batang"/>
        </w:rPr>
        <w:t>сч</w:t>
      </w:r>
      <w:proofErr w:type="spellEnd"/>
      <w:r w:rsidR="00397566">
        <w:rPr>
          <w:rFonts w:eastAsia="Batang"/>
        </w:rPr>
        <w:t xml:space="preserve">. 40702810075040101126 в </w:t>
      </w:r>
      <w:r w:rsidR="00EC1538">
        <w:rPr>
          <w:rFonts w:eastAsia="Batang"/>
        </w:rPr>
        <w:t>отделении</w:t>
      </w:r>
      <w:r w:rsidR="00397566">
        <w:rPr>
          <w:rFonts w:eastAsia="Batang"/>
        </w:rPr>
        <w:t xml:space="preserve"> №8613</w:t>
      </w:r>
      <w:r>
        <w:rPr>
          <w:rFonts w:eastAsia="Batang"/>
        </w:rPr>
        <w:t xml:space="preserve"> </w:t>
      </w:r>
      <w:r w:rsidR="00EC1538">
        <w:rPr>
          <w:rFonts w:eastAsia="Batang"/>
        </w:rPr>
        <w:t>Сбербанка России</w:t>
      </w:r>
      <w:r w:rsidR="00397566">
        <w:rPr>
          <w:rFonts w:eastAsia="Batang"/>
        </w:rPr>
        <w:t xml:space="preserve"> г</w:t>
      </w:r>
      <w:proofErr w:type="gramStart"/>
      <w:r w:rsidR="00397566">
        <w:rPr>
          <w:rFonts w:eastAsia="Batang"/>
        </w:rPr>
        <w:t>.Ч</w:t>
      </w:r>
      <w:proofErr w:type="gramEnd"/>
      <w:r w:rsidR="00397566">
        <w:rPr>
          <w:rFonts w:eastAsia="Batang"/>
        </w:rPr>
        <w:t>ебоксары</w:t>
      </w:r>
      <w:r w:rsidR="00EC1538">
        <w:rPr>
          <w:rFonts w:eastAsia="Batang"/>
        </w:rPr>
        <w:t>,</w:t>
      </w:r>
      <w:r w:rsidR="00397566">
        <w:rPr>
          <w:rFonts w:eastAsia="Batang"/>
        </w:rPr>
        <w:t xml:space="preserve"> </w:t>
      </w:r>
    </w:p>
    <w:p w:rsidR="00397566" w:rsidRPr="00C0510E" w:rsidRDefault="00397566" w:rsidP="00C0510E">
      <w:pPr>
        <w:ind w:left="-720" w:right="-366"/>
        <w:rPr>
          <w:rFonts w:eastAsia="Batang"/>
        </w:rPr>
      </w:pPr>
      <w:r>
        <w:rPr>
          <w:rFonts w:eastAsia="Batang"/>
        </w:rPr>
        <w:t>к/с 30101810300000000609, БИК 049706609</w:t>
      </w:r>
      <w:r w:rsidR="00C0510E">
        <w:rPr>
          <w:rFonts w:eastAsia="Batang"/>
        </w:rPr>
        <w:t>,</w:t>
      </w:r>
      <w:r w:rsidR="00C0510E" w:rsidRPr="00C0510E">
        <w:rPr>
          <w:rFonts w:eastAsia="Batang"/>
        </w:rPr>
        <w:t xml:space="preserve"> </w:t>
      </w:r>
      <w:r w:rsidR="00C0510E" w:rsidRPr="00CF67B3">
        <w:rPr>
          <w:rFonts w:eastAsia="Batang"/>
          <w:lang w:val="en-US"/>
        </w:rPr>
        <w:t>E</w:t>
      </w:r>
      <w:r w:rsidR="00C0510E" w:rsidRPr="00C0510E">
        <w:rPr>
          <w:rFonts w:eastAsia="Batang"/>
        </w:rPr>
        <w:t>-</w:t>
      </w:r>
      <w:r w:rsidR="00C0510E" w:rsidRPr="00CF67B3">
        <w:rPr>
          <w:rFonts w:eastAsia="Batang"/>
          <w:lang w:val="en-US"/>
        </w:rPr>
        <w:t>mail</w:t>
      </w:r>
      <w:r w:rsidR="00C0510E" w:rsidRPr="00C0510E">
        <w:rPr>
          <w:rFonts w:eastAsia="Batang"/>
        </w:rPr>
        <w:t xml:space="preserve">: </w:t>
      </w:r>
      <w:hyperlink r:id="rId5" w:history="1">
        <w:r w:rsidR="00C0510E" w:rsidRPr="00C63FDE">
          <w:rPr>
            <w:rStyle w:val="a5"/>
            <w:rFonts w:eastAsia="Batang"/>
            <w:lang w:val="en-US"/>
          </w:rPr>
          <w:t>signalplus</w:t>
        </w:r>
        <w:r w:rsidR="00C0510E" w:rsidRPr="00C0510E">
          <w:rPr>
            <w:rStyle w:val="a5"/>
            <w:rFonts w:eastAsia="Batang"/>
          </w:rPr>
          <w:t>@</w:t>
        </w:r>
        <w:r w:rsidR="00C0510E" w:rsidRPr="00C63FDE">
          <w:rPr>
            <w:rStyle w:val="a5"/>
            <w:rFonts w:eastAsia="Batang"/>
            <w:lang w:val="en-US"/>
          </w:rPr>
          <w:t>inbox</w:t>
        </w:r>
        <w:r w:rsidR="00C0510E" w:rsidRPr="00C0510E">
          <w:rPr>
            <w:rStyle w:val="a5"/>
            <w:rFonts w:eastAsia="Batang"/>
          </w:rPr>
          <w:t>.</w:t>
        </w:r>
        <w:r w:rsidR="00C0510E" w:rsidRPr="00C63FDE">
          <w:rPr>
            <w:rStyle w:val="a5"/>
            <w:rFonts w:eastAsia="Batang"/>
            <w:lang w:val="en-US"/>
          </w:rPr>
          <w:t>ru</w:t>
        </w:r>
      </w:hyperlink>
      <w:r w:rsidR="00C0510E">
        <w:rPr>
          <w:rFonts w:eastAsia="Batang"/>
        </w:rPr>
        <w:t xml:space="preserve">, сайт: </w:t>
      </w:r>
      <w:proofErr w:type="spellStart"/>
      <w:r w:rsidR="00C0510E">
        <w:rPr>
          <w:rFonts w:eastAsia="Batang"/>
        </w:rPr>
        <w:t>сигнал-плюс</w:t>
      </w:r>
      <w:proofErr w:type="gramStart"/>
      <w:r w:rsidR="00C0510E">
        <w:rPr>
          <w:rFonts w:eastAsia="Batang"/>
        </w:rPr>
        <w:t>.р</w:t>
      </w:r>
      <w:proofErr w:type="gramEnd"/>
      <w:r w:rsidR="00C0510E">
        <w:rPr>
          <w:rFonts w:eastAsia="Batang"/>
        </w:rPr>
        <w:t>ф</w:t>
      </w:r>
      <w:proofErr w:type="spellEnd"/>
    </w:p>
    <w:p w:rsidR="00397566" w:rsidRDefault="00397566" w:rsidP="00397566">
      <w:pPr>
        <w:ind w:left="-1080" w:right="-365"/>
      </w:pPr>
      <w:r>
        <w:t>___________</w:t>
      </w:r>
      <w:r w:rsidRPr="008723D0">
        <w:t>_</w:t>
      </w:r>
      <w:r>
        <w:t>_____________________________________________________________________________</w:t>
      </w:r>
    </w:p>
    <w:p w:rsidR="00397566" w:rsidRDefault="00397566" w:rsidP="00437318">
      <w:pPr>
        <w:ind w:hanging="360"/>
      </w:pPr>
    </w:p>
    <w:p w:rsidR="009854A1" w:rsidRDefault="0064294A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  <w:r>
        <w:rPr>
          <w:rFonts w:cs="Arial"/>
        </w:rPr>
        <w:t xml:space="preserve">2 </w:t>
      </w:r>
      <w:r w:rsidR="009854A1">
        <w:rPr>
          <w:rFonts w:cs="Arial"/>
        </w:rPr>
        <w:t xml:space="preserve"> </w:t>
      </w:r>
      <w:r>
        <w:rPr>
          <w:rFonts w:cs="Arial"/>
        </w:rPr>
        <w:t>апре</w:t>
      </w:r>
      <w:r w:rsidR="003C7B51">
        <w:rPr>
          <w:rFonts w:cs="Arial"/>
        </w:rPr>
        <w:t>ля</w:t>
      </w:r>
      <w:r w:rsidR="009854A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9854A1">
        <w:rPr>
          <w:rFonts w:cs="Arial"/>
        </w:rPr>
        <w:t>201</w:t>
      </w:r>
      <w:r>
        <w:rPr>
          <w:rFonts w:cs="Arial"/>
        </w:rPr>
        <w:t>8</w:t>
      </w:r>
      <w:r w:rsidR="009854A1">
        <w:rPr>
          <w:rFonts w:cs="Arial"/>
        </w:rPr>
        <w:t xml:space="preserve"> г.</w:t>
      </w: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Pr="0009460D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  <w:noProof/>
        </w:rPr>
        <w:drawing>
          <wp:inline distT="0" distB="0" distL="0" distR="0">
            <wp:extent cx="1990725" cy="2790825"/>
            <wp:effectExtent l="19050" t="0" r="9525" b="0"/>
            <wp:docPr id="2" name="Рисунок 2" descr="Сирена ПВСС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рена ПВСС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3676650" cy="2619375"/>
            <wp:effectExtent l="19050" t="0" r="0" b="0"/>
            <wp:docPr id="3" name="Рисунок 3" descr="ПВСС н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ВСС нов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ind w:left="-567" w:right="-284"/>
        <w:rPr>
          <w:color w:val="000000"/>
        </w:rPr>
      </w:pPr>
      <w:r>
        <w:rPr>
          <w:rStyle w:val="a6"/>
          <w:b w:val="0"/>
        </w:rPr>
        <w:t xml:space="preserve"> </w:t>
      </w:r>
      <w:r w:rsidRPr="00CB036E">
        <w:rPr>
          <w:color w:val="000000"/>
        </w:rPr>
        <w:t>Пост сирена сигнальная ПВСС предназначен для подачи мощных звуковых сигналов</w:t>
      </w:r>
      <w:r>
        <w:rPr>
          <w:color w:val="000000"/>
        </w:rPr>
        <w:t>.</w:t>
      </w:r>
      <w:r w:rsidRPr="00CB036E">
        <w:rPr>
          <w:color w:val="000000"/>
        </w:rPr>
        <w:t xml:space="preserve"> </w:t>
      </w:r>
    </w:p>
    <w:p w:rsidR="009854A1" w:rsidRPr="0009460D" w:rsidRDefault="009854A1" w:rsidP="009854A1">
      <w:pPr>
        <w:ind w:left="-567" w:right="-284"/>
        <w:rPr>
          <w:color w:val="000000"/>
        </w:rPr>
      </w:pPr>
      <w:r w:rsidRPr="0009460D">
        <w:rPr>
          <w:color w:val="000000"/>
        </w:rPr>
        <w:t xml:space="preserve">Уровень звука на расстоянии </w:t>
      </w:r>
      <w:smartTag w:uri="urn:schemas-microsoft-com:office:smarttags" w:element="metricconverter">
        <w:smartTagPr>
          <w:attr w:name="ProductID" w:val="1 м"/>
        </w:smartTagPr>
        <w:r w:rsidRPr="0009460D">
          <w:rPr>
            <w:color w:val="000000"/>
          </w:rPr>
          <w:t>1 м</w:t>
        </w:r>
      </w:smartTag>
      <w:r w:rsidRPr="0009460D">
        <w:rPr>
          <w:color w:val="000000"/>
        </w:rPr>
        <w:t>.  103±3 дБ</w:t>
      </w:r>
    </w:p>
    <w:p w:rsidR="009854A1" w:rsidRPr="009477B7" w:rsidRDefault="009854A1" w:rsidP="009854A1">
      <w:pPr>
        <w:ind w:left="-567" w:right="-284"/>
        <w:rPr>
          <w:bCs/>
        </w:rPr>
      </w:pPr>
      <w:r>
        <w:rPr>
          <w:rStyle w:val="a6"/>
          <w:b w:val="0"/>
        </w:rPr>
        <w:t xml:space="preserve">ПВСС производится с катушкой напряжения 36В, 110В, 127В, 220В, 230В, 240В, 380В </w:t>
      </w:r>
      <w:r w:rsidRPr="00CB036E">
        <w:rPr>
          <w:color w:val="000000"/>
        </w:rPr>
        <w:t xml:space="preserve">переменного тока частоты 50-60 Гц </w:t>
      </w:r>
    </w:p>
    <w:p w:rsidR="009854A1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>Вид климатического исполнения поста У</w:t>
      </w:r>
      <w:proofErr w:type="gramStart"/>
      <w:r w:rsidRPr="00CB036E">
        <w:rPr>
          <w:color w:val="000000"/>
        </w:rPr>
        <w:t>1</w:t>
      </w:r>
      <w:proofErr w:type="gramEnd"/>
      <w:r w:rsidRPr="00CB036E">
        <w:rPr>
          <w:color w:val="000000"/>
        </w:rPr>
        <w:t>, ХЛ1, ОМ1, У5 по ГОСТ 15150-69</w:t>
      </w:r>
      <w:r w:rsidRPr="005B4B54">
        <w:rPr>
          <w:color w:val="000000"/>
        </w:rPr>
        <w:t xml:space="preserve">   </w:t>
      </w:r>
    </w:p>
    <w:p w:rsidR="009854A1" w:rsidRPr="005B4B54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Степень защиты  </w:t>
      </w:r>
      <w:r>
        <w:rPr>
          <w:color w:val="000000"/>
          <w:lang w:val="en-US"/>
        </w:rPr>
        <w:t>IP</w:t>
      </w:r>
      <w:r w:rsidRPr="005B4B54">
        <w:rPr>
          <w:color w:val="000000"/>
        </w:rPr>
        <w:t>67</w:t>
      </w:r>
    </w:p>
    <w:p w:rsidR="009854A1" w:rsidRPr="00CB036E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 xml:space="preserve">Пост предназначен для эксплуатации на высоте над уровнем моря не более </w:t>
      </w:r>
      <w:smartTag w:uri="urn:schemas-microsoft-com:office:smarttags" w:element="metricconverter">
        <w:smartTagPr>
          <w:attr w:name="ProductID" w:val="4300 м"/>
        </w:smartTagPr>
        <w:r w:rsidRPr="00CB036E">
          <w:rPr>
            <w:color w:val="000000"/>
          </w:rPr>
          <w:t>4300 м</w:t>
        </w:r>
      </w:smartTag>
      <w:r w:rsidRPr="00CB036E">
        <w:rPr>
          <w:color w:val="000000"/>
        </w:rPr>
        <w:t xml:space="preserve">. </w:t>
      </w:r>
      <w:proofErr w:type="gramStart"/>
      <w:r w:rsidRPr="00CB036E">
        <w:rPr>
          <w:color w:val="000000"/>
        </w:rPr>
        <w:t>Нижнее</w:t>
      </w:r>
      <w:proofErr w:type="gramEnd"/>
      <w:r w:rsidRPr="00CB036E">
        <w:rPr>
          <w:color w:val="000000"/>
        </w:rPr>
        <w:t xml:space="preserve"> и верхнее значение температуры окружающего воздуха от минус 40</w:t>
      </w:r>
      <w:proofErr w:type="gramStart"/>
      <w:r w:rsidRPr="00CB036E">
        <w:rPr>
          <w:color w:val="000000"/>
        </w:rPr>
        <w:t>°С</w:t>
      </w:r>
      <w:proofErr w:type="gramEnd"/>
      <w:r w:rsidRPr="00CB036E">
        <w:rPr>
          <w:color w:val="000000"/>
        </w:rPr>
        <w:t xml:space="preserve"> до плюс 45°С для всех исполнений. Относительная влажность окружающей среды до (98±2)% при температуре плюс (35±2)°</w:t>
      </w:r>
      <w:proofErr w:type="gramStart"/>
      <w:r w:rsidRPr="00CB036E">
        <w:rPr>
          <w:color w:val="000000"/>
        </w:rPr>
        <w:t>С</w:t>
      </w:r>
      <w:proofErr w:type="gramEnd"/>
      <w:r w:rsidRPr="00CB036E">
        <w:rPr>
          <w:color w:val="000000"/>
        </w:rPr>
        <w:t xml:space="preserve"> </w:t>
      </w:r>
      <w:proofErr w:type="gramStart"/>
      <w:r w:rsidRPr="00CB036E">
        <w:rPr>
          <w:color w:val="000000"/>
        </w:rPr>
        <w:t>с</w:t>
      </w:r>
      <w:proofErr w:type="gramEnd"/>
      <w:r w:rsidRPr="00CB036E">
        <w:rPr>
          <w:color w:val="000000"/>
        </w:rPr>
        <w:t xml:space="preserve"> конденсацией влаги.</w:t>
      </w:r>
    </w:p>
    <w:p w:rsidR="009854A1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 xml:space="preserve">Пост является стойким к воздействию солнечной радиации и соляного </w:t>
      </w:r>
      <w:r>
        <w:rPr>
          <w:color w:val="000000"/>
        </w:rPr>
        <w:t>тумана.</w:t>
      </w:r>
    </w:p>
    <w:p w:rsidR="009854A1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Рабочее </w:t>
      </w:r>
      <w:r w:rsidRPr="00CB036E">
        <w:rPr>
          <w:color w:val="000000"/>
        </w:rPr>
        <w:t>положение в пространстве - любое.</w:t>
      </w:r>
    </w:p>
    <w:p w:rsidR="009854A1" w:rsidRPr="00E149B8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Сертификат №ТС </w:t>
      </w:r>
      <w:r>
        <w:rPr>
          <w:color w:val="000000"/>
          <w:lang w:val="en-US"/>
        </w:rPr>
        <w:t>RU</w:t>
      </w:r>
      <w:r w:rsidRPr="00E149B8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149B8">
        <w:rPr>
          <w:color w:val="000000"/>
        </w:rPr>
        <w:t>-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.МН32.В.00296 Серия </w:t>
      </w:r>
      <w:r>
        <w:rPr>
          <w:color w:val="000000"/>
          <w:lang w:val="en-US"/>
        </w:rPr>
        <w:t>RU</w:t>
      </w:r>
      <w:r w:rsidRPr="00E149B8">
        <w:rPr>
          <w:color w:val="000000"/>
        </w:rPr>
        <w:t xml:space="preserve"> </w:t>
      </w:r>
      <w:r>
        <w:rPr>
          <w:color w:val="000000"/>
        </w:rPr>
        <w:t>№0137855 от 20 мая 2015г</w:t>
      </w:r>
    </w:p>
    <w:p w:rsidR="009854A1" w:rsidRPr="00CB036E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>Пример заказа: ПВСС-111(36В), ПВСС-211 (110В)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ВСС-412 (220В), ПВСС-511 (230В)</w:t>
      </w:r>
    </w:p>
    <w:p w:rsidR="009854A1" w:rsidRDefault="009854A1" w:rsidP="009854A1">
      <w:pPr>
        <w:ind w:left="-567" w:right="-284"/>
        <w:rPr>
          <w:rFonts w:ascii="Calibri" w:hAnsi="Calibri"/>
          <w:color w:val="000000"/>
          <w:sz w:val="22"/>
          <w:szCs w:val="22"/>
        </w:rPr>
      </w:pPr>
    </w:p>
    <w:p w:rsidR="009854A1" w:rsidRPr="00502AA7" w:rsidRDefault="009854A1" w:rsidP="009854A1">
      <w:pPr>
        <w:ind w:left="-567" w:right="-284"/>
        <w:rPr>
          <w:b/>
          <w:color w:val="000000"/>
          <w:sz w:val="28"/>
          <w:szCs w:val="28"/>
        </w:rPr>
      </w:pPr>
      <w:r w:rsidRPr="00502AA7">
        <w:rPr>
          <w:b/>
          <w:color w:val="000000"/>
          <w:sz w:val="28"/>
          <w:szCs w:val="28"/>
        </w:rPr>
        <w:t xml:space="preserve">Цена с НДС  </w:t>
      </w:r>
      <w:r w:rsidR="003C7B51" w:rsidRPr="00502AA7">
        <w:rPr>
          <w:b/>
          <w:color w:val="000000"/>
          <w:sz w:val="28"/>
          <w:szCs w:val="28"/>
        </w:rPr>
        <w:t>3245</w:t>
      </w:r>
      <w:r w:rsidRPr="00502AA7">
        <w:rPr>
          <w:b/>
          <w:color w:val="000000"/>
          <w:sz w:val="28"/>
          <w:szCs w:val="28"/>
        </w:rPr>
        <w:t>,00</w:t>
      </w:r>
      <w:proofErr w:type="gramStart"/>
      <w:r w:rsidRPr="00502AA7">
        <w:rPr>
          <w:b/>
          <w:color w:val="000000"/>
          <w:sz w:val="28"/>
          <w:szCs w:val="28"/>
        </w:rPr>
        <w:t>р</w:t>
      </w:r>
      <w:proofErr w:type="gramEnd"/>
      <w:r w:rsidRPr="00502AA7">
        <w:rPr>
          <w:b/>
          <w:color w:val="000000"/>
          <w:sz w:val="28"/>
          <w:szCs w:val="28"/>
        </w:rPr>
        <w:t xml:space="preserve"> </w:t>
      </w:r>
    </w:p>
    <w:p w:rsidR="0064294A" w:rsidRDefault="0064294A" w:rsidP="009854A1">
      <w:pPr>
        <w:ind w:left="-567" w:right="-284"/>
        <w:rPr>
          <w:color w:val="000000"/>
          <w:sz w:val="28"/>
          <w:szCs w:val="28"/>
        </w:rPr>
      </w:pPr>
    </w:p>
    <w:p w:rsidR="0064294A" w:rsidRPr="0064294A" w:rsidRDefault="0064294A" w:rsidP="009854A1">
      <w:pPr>
        <w:ind w:left="-567" w:right="-284"/>
        <w:rPr>
          <w:color w:val="000000"/>
          <w:sz w:val="28"/>
          <w:szCs w:val="28"/>
          <w:u w:val="single"/>
        </w:rPr>
      </w:pPr>
      <w:r w:rsidRPr="0064294A">
        <w:rPr>
          <w:color w:val="000000"/>
          <w:sz w:val="28"/>
          <w:szCs w:val="28"/>
          <w:u w:val="single"/>
        </w:rPr>
        <w:t>Оптовикам скидки!</w:t>
      </w:r>
    </w:p>
    <w:p w:rsidR="0064294A" w:rsidRPr="00E149B8" w:rsidRDefault="0064294A" w:rsidP="009854A1">
      <w:pPr>
        <w:ind w:left="-567" w:right="-284"/>
        <w:rPr>
          <w:color w:val="000000"/>
          <w:sz w:val="28"/>
          <w:szCs w:val="28"/>
        </w:rPr>
      </w:pPr>
    </w:p>
    <w:sectPr w:rsidR="0064294A" w:rsidRPr="00E149B8" w:rsidSect="0064294A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53C8A"/>
    <w:rsid w:val="00001709"/>
    <w:rsid w:val="00086B67"/>
    <w:rsid w:val="000A370A"/>
    <w:rsid w:val="001570D4"/>
    <w:rsid w:val="00397566"/>
    <w:rsid w:val="003A7C27"/>
    <w:rsid w:val="003C7B51"/>
    <w:rsid w:val="00437318"/>
    <w:rsid w:val="004A2113"/>
    <w:rsid w:val="004A55FF"/>
    <w:rsid w:val="005021C3"/>
    <w:rsid w:val="00502AA7"/>
    <w:rsid w:val="00502B48"/>
    <w:rsid w:val="00553C8A"/>
    <w:rsid w:val="00571C25"/>
    <w:rsid w:val="0057557A"/>
    <w:rsid w:val="005778F5"/>
    <w:rsid w:val="00585031"/>
    <w:rsid w:val="005B0458"/>
    <w:rsid w:val="005B1E6B"/>
    <w:rsid w:val="005B6E7E"/>
    <w:rsid w:val="0064294A"/>
    <w:rsid w:val="00654454"/>
    <w:rsid w:val="00692EB4"/>
    <w:rsid w:val="006D57D7"/>
    <w:rsid w:val="006E4C56"/>
    <w:rsid w:val="0073321C"/>
    <w:rsid w:val="007C04AA"/>
    <w:rsid w:val="0080767F"/>
    <w:rsid w:val="0083498B"/>
    <w:rsid w:val="0085643F"/>
    <w:rsid w:val="008A0267"/>
    <w:rsid w:val="00923715"/>
    <w:rsid w:val="00950F79"/>
    <w:rsid w:val="009854A1"/>
    <w:rsid w:val="009A75F8"/>
    <w:rsid w:val="009B6B96"/>
    <w:rsid w:val="00A04D20"/>
    <w:rsid w:val="00A86767"/>
    <w:rsid w:val="00A95D6D"/>
    <w:rsid w:val="00AD4E5C"/>
    <w:rsid w:val="00BD39E2"/>
    <w:rsid w:val="00BF37F8"/>
    <w:rsid w:val="00C0510E"/>
    <w:rsid w:val="00C24BD0"/>
    <w:rsid w:val="00D14E2B"/>
    <w:rsid w:val="00D35C7C"/>
    <w:rsid w:val="00D77CE2"/>
    <w:rsid w:val="00D84237"/>
    <w:rsid w:val="00D87390"/>
    <w:rsid w:val="00D97DCE"/>
    <w:rsid w:val="00E84834"/>
    <w:rsid w:val="00EC1538"/>
    <w:rsid w:val="00ED218E"/>
    <w:rsid w:val="00F12875"/>
    <w:rsid w:val="00F81B4C"/>
    <w:rsid w:val="00F95365"/>
    <w:rsid w:val="00FC2C04"/>
    <w:rsid w:val="00F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18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85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97566"/>
    <w:rPr>
      <w:color w:val="0000FF"/>
      <w:u w:val="single"/>
    </w:rPr>
  </w:style>
  <w:style w:type="character" w:styleId="a6">
    <w:name w:val="Strong"/>
    <w:basedOn w:val="a0"/>
    <w:qFormat/>
    <w:rsid w:val="009854A1"/>
    <w:rPr>
      <w:b/>
      <w:bCs/>
    </w:rPr>
  </w:style>
  <w:style w:type="paragraph" w:styleId="a7">
    <w:name w:val="Balloon Text"/>
    <w:basedOn w:val="a"/>
    <w:link w:val="a8"/>
    <w:rsid w:val="00985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Reanimator Extreme Edition</Company>
  <LinksUpToDate>false</LinksUpToDate>
  <CharactersWithSpaces>1580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4</cp:revision>
  <cp:lastPrinted>2015-02-11T06:33:00Z</cp:lastPrinted>
  <dcterms:created xsi:type="dcterms:W3CDTF">2018-03-27T08:49:00Z</dcterms:created>
  <dcterms:modified xsi:type="dcterms:W3CDTF">2018-03-27T08:50:00Z</dcterms:modified>
</cp:coreProperties>
</file>